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FDE" w:rsidRPr="00310527" w:rsidRDefault="00C51522" w:rsidP="00C51522">
      <w:pPr>
        <w:rPr>
          <w:rFonts w:ascii="Times New Roman" w:hAnsi="Times New Roman" w:cs="Times New Roman"/>
          <w:sz w:val="24"/>
          <w:szCs w:val="24"/>
        </w:rPr>
      </w:pPr>
      <w:r w:rsidRPr="00310527">
        <w:rPr>
          <w:rFonts w:ascii="Times New Roman" w:hAnsi="Times New Roman" w:cs="Times New Roman"/>
          <w:sz w:val="24"/>
          <w:szCs w:val="24"/>
        </w:rPr>
        <w:t>Dear Parents and Students,</w:t>
      </w:r>
    </w:p>
    <w:p w:rsidR="00E95B7F" w:rsidRPr="00310527" w:rsidRDefault="00C51522" w:rsidP="00C51522">
      <w:pPr>
        <w:rPr>
          <w:rFonts w:ascii="Times New Roman" w:hAnsi="Times New Roman" w:cs="Times New Roman"/>
          <w:sz w:val="24"/>
          <w:szCs w:val="24"/>
        </w:rPr>
      </w:pPr>
      <w:r w:rsidRPr="00310527">
        <w:rPr>
          <w:rFonts w:ascii="Times New Roman" w:hAnsi="Times New Roman" w:cs="Times New Roman"/>
          <w:sz w:val="24"/>
          <w:szCs w:val="24"/>
        </w:rPr>
        <w:t>The 8</w:t>
      </w:r>
      <w:r w:rsidRPr="00310527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310527">
        <w:rPr>
          <w:rFonts w:ascii="Times New Roman" w:hAnsi="Times New Roman" w:cs="Times New Roman"/>
          <w:sz w:val="24"/>
          <w:szCs w:val="24"/>
        </w:rPr>
        <w:t xml:space="preserve"> grade will begin the process of writing a research paper.  The process will extend throughout the 4</w:t>
      </w:r>
      <w:r w:rsidRPr="00310527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46337B" w:rsidRPr="00310527">
        <w:rPr>
          <w:rFonts w:ascii="Times New Roman" w:hAnsi="Times New Roman" w:cs="Times New Roman"/>
          <w:sz w:val="24"/>
          <w:szCs w:val="24"/>
        </w:rPr>
        <w:t xml:space="preserve"> quarter, and will require </w:t>
      </w:r>
      <w:r w:rsidRPr="00310527">
        <w:rPr>
          <w:rFonts w:ascii="Times New Roman" w:hAnsi="Times New Roman" w:cs="Times New Roman"/>
          <w:sz w:val="24"/>
          <w:szCs w:val="24"/>
        </w:rPr>
        <w:t>work</w:t>
      </w:r>
      <w:r w:rsidR="0046337B" w:rsidRPr="00310527">
        <w:rPr>
          <w:rFonts w:ascii="Times New Roman" w:hAnsi="Times New Roman" w:cs="Times New Roman"/>
          <w:sz w:val="24"/>
          <w:szCs w:val="24"/>
        </w:rPr>
        <w:t xml:space="preserve"> to take place both</w:t>
      </w:r>
      <w:r w:rsidRPr="00310527">
        <w:rPr>
          <w:rFonts w:ascii="Times New Roman" w:hAnsi="Times New Roman" w:cs="Times New Roman"/>
          <w:sz w:val="24"/>
          <w:szCs w:val="24"/>
        </w:rPr>
        <w:t xml:space="preserve"> in</w:t>
      </w:r>
      <w:r w:rsidR="0046337B" w:rsidRPr="00310527">
        <w:rPr>
          <w:rFonts w:ascii="Times New Roman" w:hAnsi="Times New Roman" w:cs="Times New Roman"/>
          <w:sz w:val="24"/>
          <w:szCs w:val="24"/>
        </w:rPr>
        <w:t xml:space="preserve">side </w:t>
      </w:r>
      <w:r w:rsidRPr="00310527">
        <w:rPr>
          <w:rFonts w:ascii="Times New Roman" w:hAnsi="Times New Roman" w:cs="Times New Roman"/>
          <w:sz w:val="24"/>
          <w:szCs w:val="24"/>
        </w:rPr>
        <w:t>and outside o</w:t>
      </w:r>
      <w:r w:rsidR="009B7A92">
        <w:rPr>
          <w:rFonts w:ascii="Times New Roman" w:hAnsi="Times New Roman" w:cs="Times New Roman"/>
          <w:sz w:val="24"/>
          <w:szCs w:val="24"/>
        </w:rPr>
        <w:t>f class.  The writing process is</w:t>
      </w:r>
      <w:r w:rsidR="00BC3D7B" w:rsidRPr="00310527">
        <w:rPr>
          <w:rFonts w:ascii="Times New Roman" w:hAnsi="Times New Roman" w:cs="Times New Roman"/>
          <w:sz w:val="24"/>
          <w:szCs w:val="24"/>
        </w:rPr>
        <w:t xml:space="preserve"> clearly laid out</w:t>
      </w:r>
      <w:r w:rsidR="009B7A92">
        <w:rPr>
          <w:rFonts w:ascii="Times New Roman" w:hAnsi="Times New Roman" w:cs="Times New Roman"/>
          <w:sz w:val="24"/>
          <w:szCs w:val="24"/>
        </w:rPr>
        <w:t xml:space="preserve"> below</w:t>
      </w:r>
      <w:r w:rsidR="00BC3D7B" w:rsidRPr="00310527">
        <w:rPr>
          <w:rFonts w:ascii="Times New Roman" w:hAnsi="Times New Roman" w:cs="Times New Roman"/>
          <w:sz w:val="24"/>
          <w:szCs w:val="24"/>
        </w:rPr>
        <w:t xml:space="preserve"> with due dates for each step of the process</w:t>
      </w:r>
      <w:proofErr w:type="gramStart"/>
      <w:r w:rsidR="00BC3D7B" w:rsidRPr="00310527">
        <w:rPr>
          <w:rFonts w:ascii="Times New Roman" w:hAnsi="Times New Roman" w:cs="Times New Roman"/>
          <w:sz w:val="24"/>
          <w:szCs w:val="24"/>
        </w:rPr>
        <w:t>.</w:t>
      </w:r>
      <w:r w:rsidR="009B7A92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9B7A92">
        <w:rPr>
          <w:rFonts w:ascii="Times New Roman" w:hAnsi="Times New Roman" w:cs="Times New Roman"/>
          <w:sz w:val="24"/>
          <w:szCs w:val="24"/>
        </w:rPr>
        <w:t xml:space="preserve">Instruction on each of the steps of the writing process </w:t>
      </w:r>
      <w:proofErr w:type="gramStart"/>
      <w:r w:rsidR="009B7A92">
        <w:rPr>
          <w:rFonts w:ascii="Times New Roman" w:hAnsi="Times New Roman" w:cs="Times New Roman"/>
          <w:sz w:val="24"/>
          <w:szCs w:val="24"/>
        </w:rPr>
        <w:t>will be given</w:t>
      </w:r>
      <w:proofErr w:type="gramEnd"/>
      <w:r w:rsidR="009B7A92">
        <w:rPr>
          <w:rFonts w:ascii="Times New Roman" w:hAnsi="Times New Roman" w:cs="Times New Roman"/>
          <w:sz w:val="24"/>
          <w:szCs w:val="24"/>
        </w:rPr>
        <w:t xml:space="preserve"> prior to the due date.</w:t>
      </w:r>
      <w:r w:rsidR="00BC3D7B" w:rsidRPr="00310527">
        <w:rPr>
          <w:rFonts w:ascii="Times New Roman" w:hAnsi="Times New Roman" w:cs="Times New Roman"/>
          <w:sz w:val="24"/>
          <w:szCs w:val="24"/>
        </w:rPr>
        <w:t xml:space="preserve">  The day that work is due is the only day the work will</w:t>
      </w:r>
      <w:r w:rsidR="0046337B" w:rsidRPr="00310527">
        <w:rPr>
          <w:rFonts w:ascii="Times New Roman" w:hAnsi="Times New Roman" w:cs="Times New Roman"/>
          <w:sz w:val="24"/>
          <w:szCs w:val="24"/>
        </w:rPr>
        <w:t xml:space="preserve"> be ac</w:t>
      </w:r>
      <w:r w:rsidR="00BC3D7B" w:rsidRPr="00310527">
        <w:rPr>
          <w:rFonts w:ascii="Times New Roman" w:hAnsi="Times New Roman" w:cs="Times New Roman"/>
          <w:sz w:val="24"/>
          <w:szCs w:val="24"/>
        </w:rPr>
        <w:t>cepted unless the student is absent; no late credit will be given for any of the checkpoints, but all checkpoints must be finished</w:t>
      </w:r>
      <w:r w:rsidR="0046337B" w:rsidRPr="00310527">
        <w:rPr>
          <w:rFonts w:ascii="Times New Roman" w:hAnsi="Times New Roman" w:cs="Times New Roman"/>
          <w:sz w:val="24"/>
          <w:szCs w:val="24"/>
        </w:rPr>
        <w:t xml:space="preserve"> before moving on to the next step</w:t>
      </w:r>
      <w:r w:rsidR="00BC3D7B" w:rsidRPr="003105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95B7F" w:rsidRPr="009B7A92" w:rsidRDefault="00E95B7F" w:rsidP="00C51522">
      <w:pPr>
        <w:rPr>
          <w:rFonts w:ascii="Times New Roman" w:hAnsi="Times New Roman" w:cs="Times New Roman"/>
          <w:b/>
          <w:sz w:val="24"/>
          <w:szCs w:val="24"/>
        </w:rPr>
      </w:pPr>
      <w:r w:rsidRPr="009B7A92">
        <w:rPr>
          <w:rFonts w:ascii="Times New Roman" w:hAnsi="Times New Roman" w:cs="Times New Roman"/>
          <w:b/>
          <w:sz w:val="24"/>
          <w:szCs w:val="24"/>
        </w:rPr>
        <w:t xml:space="preserve">Day </w:t>
      </w:r>
      <w:proofErr w:type="gramStart"/>
      <w:r w:rsidRPr="009B7A92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9B7A92">
        <w:rPr>
          <w:rFonts w:ascii="Times New Roman" w:hAnsi="Times New Roman" w:cs="Times New Roman"/>
          <w:b/>
          <w:sz w:val="24"/>
          <w:szCs w:val="24"/>
        </w:rPr>
        <w:t xml:space="preserve"> Writing Classes</w:t>
      </w:r>
    </w:p>
    <w:tbl>
      <w:tblPr>
        <w:tblStyle w:val="TableGrid"/>
        <w:tblW w:w="0" w:type="auto"/>
        <w:tblLook w:val="04A0"/>
      </w:tblPr>
      <w:tblGrid>
        <w:gridCol w:w="3254"/>
        <w:gridCol w:w="3260"/>
        <w:gridCol w:w="3062"/>
      </w:tblGrid>
      <w:tr w:rsidR="00E95B7F" w:rsidRPr="00310527" w:rsidTr="00E95B7F">
        <w:tc>
          <w:tcPr>
            <w:tcW w:w="3254" w:type="dxa"/>
          </w:tcPr>
          <w:p w:rsidR="00E95B7F" w:rsidRPr="00310527" w:rsidRDefault="00E95B7F" w:rsidP="00C51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Item</w:t>
            </w:r>
          </w:p>
        </w:tc>
        <w:tc>
          <w:tcPr>
            <w:tcW w:w="3260" w:type="dxa"/>
          </w:tcPr>
          <w:p w:rsidR="00E95B7F" w:rsidRPr="00310527" w:rsidRDefault="00E95B7F" w:rsidP="00C51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Due Date</w:t>
            </w:r>
          </w:p>
        </w:tc>
        <w:tc>
          <w:tcPr>
            <w:tcW w:w="3062" w:type="dxa"/>
          </w:tcPr>
          <w:p w:rsidR="00E95B7F" w:rsidRPr="00310527" w:rsidRDefault="00E95B7F" w:rsidP="00C51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Completed</w:t>
            </w:r>
          </w:p>
        </w:tc>
      </w:tr>
      <w:tr w:rsidR="00E95B7F" w:rsidRPr="00310527" w:rsidTr="00E95B7F">
        <w:tc>
          <w:tcPr>
            <w:tcW w:w="3254" w:type="dxa"/>
          </w:tcPr>
          <w:p w:rsidR="00E95B7F" w:rsidRPr="00310527" w:rsidRDefault="00E95B7F" w:rsidP="00C51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Topic</w:t>
            </w:r>
          </w:p>
        </w:tc>
        <w:tc>
          <w:tcPr>
            <w:tcW w:w="3260" w:type="dxa"/>
          </w:tcPr>
          <w:p w:rsidR="00E95B7F" w:rsidRPr="00310527" w:rsidRDefault="00E95B7F" w:rsidP="00C51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4/1/11</w:t>
            </w:r>
          </w:p>
        </w:tc>
        <w:tc>
          <w:tcPr>
            <w:tcW w:w="3062" w:type="dxa"/>
          </w:tcPr>
          <w:p w:rsidR="00E95B7F" w:rsidRPr="00310527" w:rsidRDefault="00DF308B" w:rsidP="00C51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/10pts</w:t>
            </w:r>
          </w:p>
        </w:tc>
      </w:tr>
      <w:tr w:rsidR="00E95B7F" w:rsidRPr="00310527" w:rsidTr="00E95B7F">
        <w:tc>
          <w:tcPr>
            <w:tcW w:w="3254" w:type="dxa"/>
          </w:tcPr>
          <w:p w:rsidR="00E95B7F" w:rsidRPr="00310527" w:rsidRDefault="00E95B7F" w:rsidP="00C51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Thesis statement</w:t>
            </w:r>
          </w:p>
        </w:tc>
        <w:tc>
          <w:tcPr>
            <w:tcW w:w="3260" w:type="dxa"/>
          </w:tcPr>
          <w:p w:rsidR="00E95B7F" w:rsidRPr="00310527" w:rsidRDefault="00641D45" w:rsidP="00C51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4/5/11</w:t>
            </w:r>
          </w:p>
        </w:tc>
        <w:tc>
          <w:tcPr>
            <w:tcW w:w="3062" w:type="dxa"/>
          </w:tcPr>
          <w:p w:rsidR="00E95B7F" w:rsidRPr="00310527" w:rsidRDefault="00DF308B" w:rsidP="00C51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/10pts</w:t>
            </w:r>
          </w:p>
        </w:tc>
      </w:tr>
      <w:tr w:rsidR="00E95B7F" w:rsidRPr="00310527" w:rsidTr="00E95B7F">
        <w:tc>
          <w:tcPr>
            <w:tcW w:w="3254" w:type="dxa"/>
          </w:tcPr>
          <w:p w:rsidR="00E95B7F" w:rsidRPr="00310527" w:rsidRDefault="00E95B7F" w:rsidP="00C51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Notecards</w:t>
            </w:r>
            <w:proofErr w:type="spellEnd"/>
            <w:r w:rsidRPr="00310527">
              <w:rPr>
                <w:rFonts w:ascii="Times New Roman" w:hAnsi="Times New Roman" w:cs="Times New Roman"/>
                <w:sz w:val="24"/>
                <w:szCs w:val="24"/>
              </w:rPr>
              <w:t xml:space="preserve"> and sources</w:t>
            </w:r>
          </w:p>
        </w:tc>
        <w:tc>
          <w:tcPr>
            <w:tcW w:w="3260" w:type="dxa"/>
          </w:tcPr>
          <w:p w:rsidR="00E95B7F" w:rsidRPr="00310527" w:rsidRDefault="00DF308B" w:rsidP="00C51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4/19</w:t>
            </w:r>
            <w:r w:rsidR="00672B47" w:rsidRPr="00310527">
              <w:rPr>
                <w:rFonts w:ascii="Times New Roman" w:hAnsi="Times New Roman" w:cs="Times New Roman"/>
                <w:sz w:val="24"/>
                <w:szCs w:val="24"/>
              </w:rPr>
              <w:t>/11</w:t>
            </w:r>
          </w:p>
        </w:tc>
        <w:tc>
          <w:tcPr>
            <w:tcW w:w="3062" w:type="dxa"/>
          </w:tcPr>
          <w:p w:rsidR="00E95B7F" w:rsidRPr="00310527" w:rsidRDefault="00DF308B" w:rsidP="00C51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6B63B7" w:rsidRPr="00310527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0pts</w:t>
            </w:r>
          </w:p>
        </w:tc>
      </w:tr>
      <w:tr w:rsidR="00E95B7F" w:rsidRPr="00310527" w:rsidTr="00E95B7F">
        <w:tc>
          <w:tcPr>
            <w:tcW w:w="3254" w:type="dxa"/>
          </w:tcPr>
          <w:p w:rsidR="00E95B7F" w:rsidRPr="00310527" w:rsidRDefault="00E95B7F" w:rsidP="00C51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 xml:space="preserve">Outline </w:t>
            </w:r>
          </w:p>
        </w:tc>
        <w:tc>
          <w:tcPr>
            <w:tcW w:w="3260" w:type="dxa"/>
          </w:tcPr>
          <w:p w:rsidR="00E95B7F" w:rsidRPr="00310527" w:rsidRDefault="00DF308B" w:rsidP="00C51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4/25</w:t>
            </w:r>
            <w:r w:rsidR="00A51F12" w:rsidRPr="00310527">
              <w:rPr>
                <w:rFonts w:ascii="Times New Roman" w:hAnsi="Times New Roman" w:cs="Times New Roman"/>
                <w:sz w:val="24"/>
                <w:szCs w:val="24"/>
              </w:rPr>
              <w:t>/11</w:t>
            </w:r>
          </w:p>
        </w:tc>
        <w:tc>
          <w:tcPr>
            <w:tcW w:w="3062" w:type="dxa"/>
          </w:tcPr>
          <w:p w:rsidR="00E95B7F" w:rsidRPr="00310527" w:rsidRDefault="00DF308B" w:rsidP="00C51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6B63B7" w:rsidRPr="00310527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0pts</w:t>
            </w:r>
          </w:p>
        </w:tc>
      </w:tr>
      <w:tr w:rsidR="00E95B7F" w:rsidRPr="00310527" w:rsidTr="00E95B7F">
        <w:tc>
          <w:tcPr>
            <w:tcW w:w="3254" w:type="dxa"/>
          </w:tcPr>
          <w:p w:rsidR="00E95B7F" w:rsidRPr="00310527" w:rsidRDefault="00E95B7F" w:rsidP="00C51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Rough draft</w:t>
            </w:r>
            <w:r w:rsidR="00DF308B" w:rsidRPr="00310527">
              <w:rPr>
                <w:rFonts w:ascii="Times New Roman" w:hAnsi="Times New Roman" w:cs="Times New Roman"/>
                <w:sz w:val="24"/>
                <w:szCs w:val="24"/>
              </w:rPr>
              <w:t>/Self Conference</w:t>
            </w:r>
          </w:p>
        </w:tc>
        <w:tc>
          <w:tcPr>
            <w:tcW w:w="3260" w:type="dxa"/>
          </w:tcPr>
          <w:p w:rsidR="00E95B7F" w:rsidRPr="00310527" w:rsidRDefault="00DF308B" w:rsidP="00C51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5/5/11</w:t>
            </w:r>
          </w:p>
        </w:tc>
        <w:tc>
          <w:tcPr>
            <w:tcW w:w="3062" w:type="dxa"/>
          </w:tcPr>
          <w:p w:rsidR="00E95B7F" w:rsidRPr="00310527" w:rsidRDefault="00DF308B" w:rsidP="00C51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6B63B7" w:rsidRPr="00310527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0pts</w:t>
            </w:r>
          </w:p>
        </w:tc>
      </w:tr>
      <w:tr w:rsidR="006B63B7" w:rsidRPr="00310527" w:rsidTr="00E95B7F">
        <w:tc>
          <w:tcPr>
            <w:tcW w:w="3254" w:type="dxa"/>
          </w:tcPr>
          <w:p w:rsidR="006B63B7" w:rsidRPr="00310527" w:rsidRDefault="006B63B7" w:rsidP="00C51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Partner Conference</w:t>
            </w:r>
          </w:p>
        </w:tc>
        <w:tc>
          <w:tcPr>
            <w:tcW w:w="3260" w:type="dxa"/>
          </w:tcPr>
          <w:p w:rsidR="006B63B7" w:rsidRPr="00310527" w:rsidRDefault="006B63B7" w:rsidP="00C51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5/9/11</w:t>
            </w:r>
          </w:p>
        </w:tc>
        <w:tc>
          <w:tcPr>
            <w:tcW w:w="3062" w:type="dxa"/>
          </w:tcPr>
          <w:p w:rsidR="006B63B7" w:rsidRPr="00310527" w:rsidRDefault="006B63B7" w:rsidP="00C51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/10pts </w:t>
            </w:r>
          </w:p>
        </w:tc>
      </w:tr>
      <w:tr w:rsidR="006B63B7" w:rsidRPr="00310527" w:rsidTr="00E95B7F">
        <w:tc>
          <w:tcPr>
            <w:tcW w:w="3254" w:type="dxa"/>
          </w:tcPr>
          <w:p w:rsidR="006B63B7" w:rsidRPr="00310527" w:rsidRDefault="006B63B7" w:rsidP="00C51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Group Conference</w:t>
            </w:r>
          </w:p>
        </w:tc>
        <w:tc>
          <w:tcPr>
            <w:tcW w:w="3260" w:type="dxa"/>
          </w:tcPr>
          <w:p w:rsidR="006B63B7" w:rsidRPr="00310527" w:rsidRDefault="006B63B7" w:rsidP="00C51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5/13/11</w:t>
            </w:r>
          </w:p>
        </w:tc>
        <w:tc>
          <w:tcPr>
            <w:tcW w:w="3062" w:type="dxa"/>
          </w:tcPr>
          <w:p w:rsidR="006B63B7" w:rsidRPr="00310527" w:rsidRDefault="006B63B7" w:rsidP="00C51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/10pts     </w:t>
            </w:r>
          </w:p>
        </w:tc>
      </w:tr>
      <w:tr w:rsidR="00E95B7F" w:rsidRPr="00310527" w:rsidTr="00E95B7F">
        <w:tc>
          <w:tcPr>
            <w:tcW w:w="3254" w:type="dxa"/>
          </w:tcPr>
          <w:p w:rsidR="00E95B7F" w:rsidRPr="00310527" w:rsidRDefault="00E95B7F" w:rsidP="00C51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Teacher conference</w:t>
            </w:r>
            <w:r w:rsidR="001A02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308B" w:rsidRPr="00310527">
              <w:rPr>
                <w:rFonts w:ascii="Times New Roman" w:hAnsi="Times New Roman" w:cs="Times New Roman"/>
                <w:sz w:val="24"/>
                <w:szCs w:val="24"/>
              </w:rPr>
              <w:t>(optional)</w:t>
            </w:r>
          </w:p>
        </w:tc>
        <w:tc>
          <w:tcPr>
            <w:tcW w:w="3260" w:type="dxa"/>
          </w:tcPr>
          <w:p w:rsidR="00E95B7F" w:rsidRPr="00310527" w:rsidRDefault="0023655D" w:rsidP="00C51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5/13</w:t>
            </w:r>
            <w:r w:rsidR="006B63B7" w:rsidRPr="00310527">
              <w:rPr>
                <w:rFonts w:ascii="Times New Roman" w:hAnsi="Times New Roman" w:cs="Times New Roman"/>
                <w:sz w:val="24"/>
                <w:szCs w:val="24"/>
              </w:rPr>
              <w:t>/11</w:t>
            </w:r>
          </w:p>
        </w:tc>
        <w:tc>
          <w:tcPr>
            <w:tcW w:w="3062" w:type="dxa"/>
          </w:tcPr>
          <w:p w:rsidR="00E95B7F" w:rsidRPr="00310527" w:rsidRDefault="00E95B7F" w:rsidP="00C515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E7" w:rsidRPr="00310527" w:rsidTr="00E95B7F">
        <w:tc>
          <w:tcPr>
            <w:tcW w:w="3254" w:type="dxa"/>
          </w:tcPr>
          <w:p w:rsidR="002359E7" w:rsidRPr="00310527" w:rsidRDefault="002359E7" w:rsidP="00A03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Bibliography</w:t>
            </w:r>
          </w:p>
        </w:tc>
        <w:tc>
          <w:tcPr>
            <w:tcW w:w="3260" w:type="dxa"/>
          </w:tcPr>
          <w:p w:rsidR="002359E7" w:rsidRPr="00310527" w:rsidRDefault="002359E7" w:rsidP="00A03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5/23</w:t>
            </w: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/11</w:t>
            </w:r>
          </w:p>
        </w:tc>
        <w:tc>
          <w:tcPr>
            <w:tcW w:w="3062" w:type="dxa"/>
          </w:tcPr>
          <w:p w:rsidR="002359E7" w:rsidRPr="00310527" w:rsidRDefault="002359E7" w:rsidP="00A03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/10pts</w:t>
            </w:r>
          </w:p>
        </w:tc>
      </w:tr>
      <w:tr w:rsidR="00310527" w:rsidRPr="00310527" w:rsidTr="00E95B7F">
        <w:tc>
          <w:tcPr>
            <w:tcW w:w="3254" w:type="dxa"/>
          </w:tcPr>
          <w:p w:rsidR="00310527" w:rsidRPr="00310527" w:rsidRDefault="00310527" w:rsidP="00C51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Final Copy w/ rubric</w:t>
            </w:r>
          </w:p>
        </w:tc>
        <w:tc>
          <w:tcPr>
            <w:tcW w:w="3260" w:type="dxa"/>
          </w:tcPr>
          <w:p w:rsidR="00310527" w:rsidRPr="00310527" w:rsidRDefault="00310527" w:rsidP="00C51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5/25/11</w:t>
            </w:r>
          </w:p>
        </w:tc>
        <w:tc>
          <w:tcPr>
            <w:tcW w:w="3062" w:type="dxa"/>
          </w:tcPr>
          <w:p w:rsidR="00310527" w:rsidRPr="00310527" w:rsidRDefault="00310527" w:rsidP="00C51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 xml:space="preserve">See rubric </w:t>
            </w:r>
          </w:p>
        </w:tc>
      </w:tr>
    </w:tbl>
    <w:p w:rsidR="00310527" w:rsidRDefault="00310527" w:rsidP="00310527">
      <w:pPr>
        <w:rPr>
          <w:rFonts w:ascii="Times New Roman" w:hAnsi="Times New Roman" w:cs="Times New Roman"/>
          <w:sz w:val="24"/>
          <w:szCs w:val="24"/>
        </w:rPr>
      </w:pPr>
    </w:p>
    <w:p w:rsidR="00310527" w:rsidRPr="009B7A92" w:rsidRDefault="00C51522" w:rsidP="00310527">
      <w:pPr>
        <w:rPr>
          <w:rFonts w:ascii="Times New Roman" w:hAnsi="Times New Roman" w:cs="Times New Roman"/>
          <w:b/>
          <w:sz w:val="24"/>
          <w:szCs w:val="24"/>
        </w:rPr>
      </w:pPr>
      <w:r w:rsidRPr="00310527">
        <w:rPr>
          <w:rFonts w:ascii="Times New Roman" w:hAnsi="Times New Roman" w:cs="Times New Roman"/>
          <w:sz w:val="24"/>
          <w:szCs w:val="24"/>
        </w:rPr>
        <w:t xml:space="preserve"> </w:t>
      </w:r>
      <w:r w:rsidR="00310527" w:rsidRPr="009B7A92">
        <w:rPr>
          <w:rFonts w:ascii="Times New Roman" w:hAnsi="Times New Roman" w:cs="Times New Roman"/>
          <w:b/>
          <w:sz w:val="24"/>
          <w:szCs w:val="24"/>
        </w:rPr>
        <w:t xml:space="preserve">Day </w:t>
      </w:r>
      <w:proofErr w:type="gramStart"/>
      <w:r w:rsidR="00310527" w:rsidRPr="009B7A92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="00310527" w:rsidRPr="009B7A92">
        <w:rPr>
          <w:rFonts w:ascii="Times New Roman" w:hAnsi="Times New Roman" w:cs="Times New Roman"/>
          <w:b/>
          <w:sz w:val="24"/>
          <w:szCs w:val="24"/>
        </w:rPr>
        <w:t xml:space="preserve"> Writing Classes</w:t>
      </w:r>
    </w:p>
    <w:tbl>
      <w:tblPr>
        <w:tblStyle w:val="TableGrid"/>
        <w:tblW w:w="0" w:type="auto"/>
        <w:tblLook w:val="04A0"/>
      </w:tblPr>
      <w:tblGrid>
        <w:gridCol w:w="3254"/>
        <w:gridCol w:w="3260"/>
        <w:gridCol w:w="3062"/>
      </w:tblGrid>
      <w:tr w:rsidR="00310527" w:rsidRPr="00310527" w:rsidTr="00A03743">
        <w:tc>
          <w:tcPr>
            <w:tcW w:w="3254" w:type="dxa"/>
          </w:tcPr>
          <w:p w:rsidR="00310527" w:rsidRPr="00310527" w:rsidRDefault="00310527" w:rsidP="00A03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Item</w:t>
            </w:r>
          </w:p>
        </w:tc>
        <w:tc>
          <w:tcPr>
            <w:tcW w:w="3260" w:type="dxa"/>
          </w:tcPr>
          <w:p w:rsidR="00310527" w:rsidRPr="00310527" w:rsidRDefault="00310527" w:rsidP="00A03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Due Date</w:t>
            </w:r>
          </w:p>
        </w:tc>
        <w:tc>
          <w:tcPr>
            <w:tcW w:w="3062" w:type="dxa"/>
          </w:tcPr>
          <w:p w:rsidR="00310527" w:rsidRPr="00310527" w:rsidRDefault="00310527" w:rsidP="00A03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Completed</w:t>
            </w:r>
          </w:p>
        </w:tc>
      </w:tr>
      <w:tr w:rsidR="00310527" w:rsidRPr="00310527" w:rsidTr="00A03743">
        <w:tc>
          <w:tcPr>
            <w:tcW w:w="3254" w:type="dxa"/>
          </w:tcPr>
          <w:p w:rsidR="00310527" w:rsidRPr="00310527" w:rsidRDefault="00310527" w:rsidP="00A03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Topic</w:t>
            </w:r>
          </w:p>
        </w:tc>
        <w:tc>
          <w:tcPr>
            <w:tcW w:w="3260" w:type="dxa"/>
          </w:tcPr>
          <w:p w:rsidR="00310527" w:rsidRPr="00310527" w:rsidRDefault="00310527" w:rsidP="00A03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4/4</w:t>
            </w: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/11</w:t>
            </w:r>
          </w:p>
        </w:tc>
        <w:tc>
          <w:tcPr>
            <w:tcW w:w="3062" w:type="dxa"/>
          </w:tcPr>
          <w:p w:rsidR="00310527" w:rsidRPr="00310527" w:rsidRDefault="00310527" w:rsidP="00A03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/10pts</w:t>
            </w:r>
          </w:p>
        </w:tc>
      </w:tr>
      <w:tr w:rsidR="00310527" w:rsidRPr="00310527" w:rsidTr="00A03743">
        <w:tc>
          <w:tcPr>
            <w:tcW w:w="3254" w:type="dxa"/>
          </w:tcPr>
          <w:p w:rsidR="00310527" w:rsidRPr="00310527" w:rsidRDefault="00310527" w:rsidP="00A03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Thesis statement</w:t>
            </w:r>
          </w:p>
        </w:tc>
        <w:tc>
          <w:tcPr>
            <w:tcW w:w="3260" w:type="dxa"/>
          </w:tcPr>
          <w:p w:rsidR="00310527" w:rsidRPr="00310527" w:rsidRDefault="00310527" w:rsidP="00A03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4/6</w:t>
            </w: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/11</w:t>
            </w:r>
          </w:p>
        </w:tc>
        <w:tc>
          <w:tcPr>
            <w:tcW w:w="3062" w:type="dxa"/>
          </w:tcPr>
          <w:p w:rsidR="00310527" w:rsidRPr="00310527" w:rsidRDefault="00310527" w:rsidP="00A03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/10pts</w:t>
            </w:r>
          </w:p>
        </w:tc>
      </w:tr>
      <w:tr w:rsidR="00310527" w:rsidRPr="00310527" w:rsidTr="00A03743">
        <w:tc>
          <w:tcPr>
            <w:tcW w:w="3254" w:type="dxa"/>
          </w:tcPr>
          <w:p w:rsidR="00310527" w:rsidRPr="00310527" w:rsidRDefault="00310527" w:rsidP="00A03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Notecards</w:t>
            </w:r>
            <w:proofErr w:type="spellEnd"/>
            <w:r w:rsidRPr="00310527">
              <w:rPr>
                <w:rFonts w:ascii="Times New Roman" w:hAnsi="Times New Roman" w:cs="Times New Roman"/>
                <w:sz w:val="24"/>
                <w:szCs w:val="24"/>
              </w:rPr>
              <w:t xml:space="preserve"> and sources</w:t>
            </w:r>
          </w:p>
        </w:tc>
        <w:tc>
          <w:tcPr>
            <w:tcW w:w="3260" w:type="dxa"/>
          </w:tcPr>
          <w:p w:rsidR="00310527" w:rsidRPr="00310527" w:rsidRDefault="00310527" w:rsidP="00A03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4/20</w:t>
            </w: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/11</w:t>
            </w:r>
          </w:p>
        </w:tc>
        <w:tc>
          <w:tcPr>
            <w:tcW w:w="3062" w:type="dxa"/>
          </w:tcPr>
          <w:p w:rsidR="00310527" w:rsidRPr="00310527" w:rsidRDefault="00310527" w:rsidP="00A03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/20pts</w:t>
            </w:r>
          </w:p>
        </w:tc>
      </w:tr>
      <w:tr w:rsidR="00310527" w:rsidRPr="00310527" w:rsidTr="00A03743">
        <w:tc>
          <w:tcPr>
            <w:tcW w:w="3254" w:type="dxa"/>
          </w:tcPr>
          <w:p w:rsidR="00310527" w:rsidRPr="00310527" w:rsidRDefault="00310527" w:rsidP="00A03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 xml:space="preserve">Outline </w:t>
            </w:r>
          </w:p>
        </w:tc>
        <w:tc>
          <w:tcPr>
            <w:tcW w:w="3260" w:type="dxa"/>
          </w:tcPr>
          <w:p w:rsidR="00310527" w:rsidRPr="00310527" w:rsidRDefault="00310527" w:rsidP="00A03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/26</w:t>
            </w: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/11</w:t>
            </w:r>
          </w:p>
        </w:tc>
        <w:tc>
          <w:tcPr>
            <w:tcW w:w="3062" w:type="dxa"/>
          </w:tcPr>
          <w:p w:rsidR="00310527" w:rsidRPr="00310527" w:rsidRDefault="00310527" w:rsidP="00A03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/10pts</w:t>
            </w:r>
          </w:p>
        </w:tc>
      </w:tr>
      <w:tr w:rsidR="00310527" w:rsidRPr="00310527" w:rsidTr="00A03743">
        <w:tc>
          <w:tcPr>
            <w:tcW w:w="3254" w:type="dxa"/>
          </w:tcPr>
          <w:p w:rsidR="00310527" w:rsidRPr="00310527" w:rsidRDefault="00310527" w:rsidP="00A03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Rough draft/Self Conference</w:t>
            </w:r>
          </w:p>
        </w:tc>
        <w:tc>
          <w:tcPr>
            <w:tcW w:w="3260" w:type="dxa"/>
          </w:tcPr>
          <w:p w:rsidR="00310527" w:rsidRPr="00310527" w:rsidRDefault="00310527" w:rsidP="00A03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5/6</w:t>
            </w: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/11</w:t>
            </w:r>
          </w:p>
        </w:tc>
        <w:tc>
          <w:tcPr>
            <w:tcW w:w="3062" w:type="dxa"/>
          </w:tcPr>
          <w:p w:rsidR="00310527" w:rsidRPr="00310527" w:rsidRDefault="00310527" w:rsidP="00A03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/20pts</w:t>
            </w:r>
          </w:p>
        </w:tc>
      </w:tr>
      <w:tr w:rsidR="00310527" w:rsidRPr="00310527" w:rsidTr="00A03743">
        <w:tc>
          <w:tcPr>
            <w:tcW w:w="3254" w:type="dxa"/>
          </w:tcPr>
          <w:p w:rsidR="00310527" w:rsidRPr="00310527" w:rsidRDefault="00310527" w:rsidP="00A03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Partner Conference</w:t>
            </w:r>
          </w:p>
        </w:tc>
        <w:tc>
          <w:tcPr>
            <w:tcW w:w="3260" w:type="dxa"/>
          </w:tcPr>
          <w:p w:rsidR="00310527" w:rsidRPr="00310527" w:rsidRDefault="00310527" w:rsidP="00A03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5/10</w:t>
            </w: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/11</w:t>
            </w:r>
          </w:p>
        </w:tc>
        <w:tc>
          <w:tcPr>
            <w:tcW w:w="3062" w:type="dxa"/>
          </w:tcPr>
          <w:p w:rsidR="00310527" w:rsidRPr="00310527" w:rsidRDefault="00310527" w:rsidP="00A03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/10pts </w:t>
            </w:r>
          </w:p>
        </w:tc>
      </w:tr>
      <w:tr w:rsidR="00310527" w:rsidRPr="00310527" w:rsidTr="00A03743">
        <w:tc>
          <w:tcPr>
            <w:tcW w:w="3254" w:type="dxa"/>
          </w:tcPr>
          <w:p w:rsidR="00310527" w:rsidRPr="00310527" w:rsidRDefault="00310527" w:rsidP="00A03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Group Conference</w:t>
            </w:r>
          </w:p>
        </w:tc>
        <w:tc>
          <w:tcPr>
            <w:tcW w:w="3260" w:type="dxa"/>
          </w:tcPr>
          <w:p w:rsidR="00310527" w:rsidRPr="00310527" w:rsidRDefault="00310527" w:rsidP="00A03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5/13</w:t>
            </w: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/11</w:t>
            </w:r>
          </w:p>
        </w:tc>
        <w:tc>
          <w:tcPr>
            <w:tcW w:w="3062" w:type="dxa"/>
          </w:tcPr>
          <w:p w:rsidR="00310527" w:rsidRPr="00310527" w:rsidRDefault="00310527" w:rsidP="00A03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/10pts     </w:t>
            </w:r>
          </w:p>
        </w:tc>
      </w:tr>
      <w:tr w:rsidR="00310527" w:rsidRPr="00310527" w:rsidTr="00A03743">
        <w:tc>
          <w:tcPr>
            <w:tcW w:w="3254" w:type="dxa"/>
          </w:tcPr>
          <w:p w:rsidR="00310527" w:rsidRPr="00310527" w:rsidRDefault="00310527" w:rsidP="00A03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Teacher conference</w:t>
            </w:r>
            <w:r w:rsidR="001A02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(optional)</w:t>
            </w:r>
          </w:p>
        </w:tc>
        <w:tc>
          <w:tcPr>
            <w:tcW w:w="3260" w:type="dxa"/>
          </w:tcPr>
          <w:p w:rsidR="00310527" w:rsidRPr="00310527" w:rsidRDefault="00310527" w:rsidP="00A03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5/13/11</w:t>
            </w:r>
          </w:p>
        </w:tc>
        <w:tc>
          <w:tcPr>
            <w:tcW w:w="3062" w:type="dxa"/>
          </w:tcPr>
          <w:p w:rsidR="00310527" w:rsidRPr="00310527" w:rsidRDefault="00310527" w:rsidP="00A037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E7" w:rsidRPr="00310527" w:rsidTr="00A03743">
        <w:tc>
          <w:tcPr>
            <w:tcW w:w="3254" w:type="dxa"/>
          </w:tcPr>
          <w:p w:rsidR="002359E7" w:rsidRPr="00310527" w:rsidRDefault="002359E7" w:rsidP="00A03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Bibliography</w:t>
            </w:r>
          </w:p>
        </w:tc>
        <w:tc>
          <w:tcPr>
            <w:tcW w:w="3260" w:type="dxa"/>
          </w:tcPr>
          <w:p w:rsidR="002359E7" w:rsidRPr="00310527" w:rsidRDefault="002359E7" w:rsidP="00A03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5/24</w:t>
            </w: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/11</w:t>
            </w:r>
          </w:p>
        </w:tc>
        <w:tc>
          <w:tcPr>
            <w:tcW w:w="3062" w:type="dxa"/>
          </w:tcPr>
          <w:p w:rsidR="002359E7" w:rsidRPr="00310527" w:rsidRDefault="002359E7" w:rsidP="00A03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/10pts</w:t>
            </w:r>
          </w:p>
        </w:tc>
      </w:tr>
      <w:tr w:rsidR="00310527" w:rsidRPr="00310527" w:rsidTr="00A03743">
        <w:tc>
          <w:tcPr>
            <w:tcW w:w="3254" w:type="dxa"/>
          </w:tcPr>
          <w:p w:rsidR="00310527" w:rsidRPr="00310527" w:rsidRDefault="00310527" w:rsidP="00A03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Final Copy w/ rubric</w:t>
            </w:r>
          </w:p>
        </w:tc>
        <w:tc>
          <w:tcPr>
            <w:tcW w:w="3260" w:type="dxa"/>
          </w:tcPr>
          <w:p w:rsidR="00310527" w:rsidRPr="00310527" w:rsidRDefault="00310527" w:rsidP="00A03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5/25/11</w:t>
            </w:r>
          </w:p>
        </w:tc>
        <w:tc>
          <w:tcPr>
            <w:tcW w:w="3062" w:type="dxa"/>
          </w:tcPr>
          <w:p w:rsidR="00310527" w:rsidRPr="00310527" w:rsidRDefault="00310527" w:rsidP="00A03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 xml:space="preserve">See rubric </w:t>
            </w:r>
          </w:p>
        </w:tc>
      </w:tr>
    </w:tbl>
    <w:p w:rsidR="007F43AA" w:rsidRDefault="007F43AA" w:rsidP="00C51522">
      <w:pPr>
        <w:rPr>
          <w:rFonts w:ascii="Times New Roman" w:hAnsi="Times New Roman" w:cs="Times New Roman"/>
          <w:sz w:val="28"/>
          <w:szCs w:val="28"/>
        </w:rPr>
      </w:pPr>
    </w:p>
    <w:p w:rsidR="007F43AA" w:rsidRPr="007F43AA" w:rsidRDefault="007F43AA" w:rsidP="00C5152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7F43AA">
        <w:rPr>
          <w:rFonts w:ascii="Times New Roman" w:hAnsi="Times New Roman" w:cs="Times New Roman"/>
          <w:sz w:val="24"/>
          <w:szCs w:val="24"/>
        </w:rPr>
        <w:t>We’re</w:t>
      </w:r>
      <w:proofErr w:type="gramEnd"/>
      <w:r w:rsidRPr="007F43AA">
        <w:rPr>
          <w:rFonts w:ascii="Times New Roman" w:hAnsi="Times New Roman" w:cs="Times New Roman"/>
          <w:sz w:val="24"/>
          <w:szCs w:val="24"/>
        </w:rPr>
        <w:t xml:space="preserve"> excited to see what each student chooses as a topic, and to journey with them as they experience the research process!   </w:t>
      </w:r>
    </w:p>
    <w:p w:rsidR="007F43AA" w:rsidRPr="007F43AA" w:rsidRDefault="007F43AA" w:rsidP="00C515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~</w:t>
      </w:r>
      <w:r w:rsidR="003222FC">
        <w:rPr>
          <w:rFonts w:ascii="Times New Roman" w:hAnsi="Times New Roman" w:cs="Times New Roman"/>
          <w:sz w:val="24"/>
          <w:szCs w:val="24"/>
        </w:rPr>
        <w:t>Mr. McCann and Mrs. Peterson</w:t>
      </w:r>
    </w:p>
    <w:sectPr w:rsidR="007F43AA" w:rsidRPr="007F43AA" w:rsidSect="00167F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1522"/>
    <w:rsid w:val="000A0DE2"/>
    <w:rsid w:val="00167FDE"/>
    <w:rsid w:val="001A021C"/>
    <w:rsid w:val="002359E7"/>
    <w:rsid w:val="0023655D"/>
    <w:rsid w:val="00310527"/>
    <w:rsid w:val="003222FC"/>
    <w:rsid w:val="0046337B"/>
    <w:rsid w:val="00641D45"/>
    <w:rsid w:val="00672B47"/>
    <w:rsid w:val="006B63B7"/>
    <w:rsid w:val="007F43AA"/>
    <w:rsid w:val="008F6F9A"/>
    <w:rsid w:val="009B7A92"/>
    <w:rsid w:val="00A51F12"/>
    <w:rsid w:val="00BC3D7B"/>
    <w:rsid w:val="00C51522"/>
    <w:rsid w:val="00CD16E0"/>
    <w:rsid w:val="00DF308B"/>
    <w:rsid w:val="00E95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F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5B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D1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16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1636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Thomas</cp:lastModifiedBy>
  <cp:revision>2</cp:revision>
  <cp:lastPrinted>2011-03-24T15:28:00Z</cp:lastPrinted>
  <dcterms:created xsi:type="dcterms:W3CDTF">2011-03-25T02:52:00Z</dcterms:created>
  <dcterms:modified xsi:type="dcterms:W3CDTF">2011-03-25T02:52:00Z</dcterms:modified>
</cp:coreProperties>
</file>